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text" w:horzAnchor="page" w:tblpX="730" w:tblpY="-1079"/>
        <w:tblW w:w="0" w:type="auto"/>
        <w:tblLayout w:type="fixed"/>
        <w:tblLook w:val="00BF"/>
      </w:tblPr>
      <w:tblGrid>
        <w:gridCol w:w="1548"/>
        <w:gridCol w:w="2556"/>
        <w:gridCol w:w="2556"/>
        <w:gridCol w:w="2556"/>
        <w:gridCol w:w="2556"/>
        <w:gridCol w:w="2556"/>
      </w:tblGrid>
      <w:tr w:rsidR="0092473F" w:rsidRPr="0092473F">
        <w:tc>
          <w:tcPr>
            <w:tcW w:w="14328" w:type="dxa"/>
            <w:gridSpan w:val="6"/>
          </w:tcPr>
          <w:p w:rsidR="0092473F" w:rsidRPr="0092473F" w:rsidRDefault="0092473F" w:rsidP="007725AA">
            <w:pPr>
              <w:jc w:val="center"/>
              <w:rPr>
                <w:b/>
              </w:rPr>
            </w:pPr>
            <w:r w:rsidRPr="0092473F">
              <w:rPr>
                <w:b/>
              </w:rPr>
              <w:t xml:space="preserve">Weekly Lesson Plans </w:t>
            </w:r>
          </w:p>
        </w:tc>
      </w:tr>
      <w:tr w:rsidR="0092473F" w:rsidRPr="0092473F">
        <w:tc>
          <w:tcPr>
            <w:tcW w:w="1548" w:type="dxa"/>
          </w:tcPr>
          <w:p w:rsidR="0092473F" w:rsidRPr="0092473F" w:rsidRDefault="0092473F" w:rsidP="00BB1FBB">
            <w:pPr>
              <w:jc w:val="center"/>
              <w:rPr>
                <w:rFonts w:ascii="Arial" w:hAnsi="Arial"/>
                <w:b/>
                <w:sz w:val="20"/>
                <w:u w:val="single"/>
              </w:rPr>
            </w:pPr>
          </w:p>
        </w:tc>
        <w:tc>
          <w:tcPr>
            <w:tcW w:w="2556" w:type="dxa"/>
          </w:tcPr>
          <w:p w:rsidR="0092473F" w:rsidRPr="007725AA" w:rsidRDefault="007725AA" w:rsidP="00BB1FBB">
            <w:pPr>
              <w:jc w:val="center"/>
              <w:rPr>
                <w:rFonts w:ascii="Arial" w:hAnsi="Arial"/>
                <w:b/>
                <w:sz w:val="20"/>
              </w:rPr>
            </w:pPr>
            <w:r w:rsidRPr="007725AA">
              <w:rPr>
                <w:rFonts w:ascii="Arial" w:hAnsi="Arial"/>
                <w:b/>
                <w:sz w:val="20"/>
              </w:rPr>
              <w:t>Monday, October</w:t>
            </w:r>
            <w:r w:rsidR="00D551F2">
              <w:rPr>
                <w:rFonts w:ascii="Arial" w:hAnsi="Arial"/>
                <w:b/>
                <w:sz w:val="20"/>
              </w:rPr>
              <w:t xml:space="preserve"> 18</w:t>
            </w:r>
          </w:p>
        </w:tc>
        <w:tc>
          <w:tcPr>
            <w:tcW w:w="2556" w:type="dxa"/>
          </w:tcPr>
          <w:p w:rsidR="0092473F" w:rsidRPr="007725AA" w:rsidRDefault="007725AA" w:rsidP="00BB1FBB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Tuesday, October</w:t>
            </w:r>
            <w:r w:rsidR="00D551F2">
              <w:rPr>
                <w:rFonts w:ascii="Arial" w:hAnsi="Arial"/>
                <w:b/>
                <w:sz w:val="20"/>
              </w:rPr>
              <w:t xml:space="preserve"> 19</w:t>
            </w:r>
          </w:p>
        </w:tc>
        <w:tc>
          <w:tcPr>
            <w:tcW w:w="2556" w:type="dxa"/>
          </w:tcPr>
          <w:p w:rsidR="0092473F" w:rsidRPr="007725AA" w:rsidRDefault="007725AA" w:rsidP="00BB1FBB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Wednesday, October</w:t>
            </w:r>
            <w:r w:rsidR="00D551F2">
              <w:rPr>
                <w:rFonts w:ascii="Arial" w:hAnsi="Arial"/>
                <w:b/>
                <w:sz w:val="20"/>
              </w:rPr>
              <w:t xml:space="preserve"> 20</w:t>
            </w:r>
          </w:p>
        </w:tc>
        <w:tc>
          <w:tcPr>
            <w:tcW w:w="2556" w:type="dxa"/>
          </w:tcPr>
          <w:p w:rsidR="0092473F" w:rsidRPr="007725AA" w:rsidRDefault="007725AA" w:rsidP="00BB1FBB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Thursday, October</w:t>
            </w:r>
            <w:r w:rsidR="00D551F2">
              <w:rPr>
                <w:rFonts w:ascii="Arial" w:hAnsi="Arial"/>
                <w:b/>
                <w:sz w:val="20"/>
              </w:rPr>
              <w:t xml:space="preserve"> 21</w:t>
            </w:r>
          </w:p>
        </w:tc>
        <w:tc>
          <w:tcPr>
            <w:tcW w:w="2556" w:type="dxa"/>
          </w:tcPr>
          <w:p w:rsidR="0092473F" w:rsidRPr="007725AA" w:rsidRDefault="007725AA" w:rsidP="00BB1FBB">
            <w:pPr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Friday, October</w:t>
            </w:r>
            <w:r w:rsidR="00D551F2">
              <w:rPr>
                <w:rFonts w:ascii="Arial" w:hAnsi="Arial"/>
                <w:b/>
                <w:sz w:val="20"/>
              </w:rPr>
              <w:t xml:space="preserve"> 22</w:t>
            </w:r>
          </w:p>
        </w:tc>
      </w:tr>
      <w:tr w:rsidR="00707AB8" w:rsidRPr="0092473F">
        <w:tc>
          <w:tcPr>
            <w:tcW w:w="1548" w:type="dxa"/>
          </w:tcPr>
          <w:p w:rsidR="00707AB8" w:rsidRPr="0092473F" w:rsidRDefault="00707AB8" w:rsidP="00707AB8">
            <w:pPr>
              <w:rPr>
                <w:rFonts w:ascii="Arial" w:hAnsi="Arial"/>
                <w:b/>
                <w:sz w:val="20"/>
                <w:u w:val="single"/>
              </w:rPr>
            </w:pPr>
            <w:r w:rsidRPr="0092473F">
              <w:rPr>
                <w:rFonts w:ascii="Arial" w:hAnsi="Arial"/>
                <w:b/>
                <w:sz w:val="20"/>
                <w:u w:val="single"/>
              </w:rPr>
              <w:t>GLETS</w:t>
            </w:r>
          </w:p>
        </w:tc>
        <w:tc>
          <w:tcPr>
            <w:tcW w:w="2556" w:type="dxa"/>
          </w:tcPr>
          <w:p w:rsidR="00707AB8" w:rsidRDefault="00707AB8" w:rsidP="00707AB8">
            <w:pPr>
              <w:rPr>
                <w:sz w:val="20"/>
                <w:szCs w:val="20"/>
              </w:rPr>
            </w:pPr>
            <w:r w:rsidRPr="00555F4D">
              <w:rPr>
                <w:sz w:val="20"/>
                <w:szCs w:val="20"/>
              </w:rPr>
              <w:t>Calculate areas of regular and irregular figures by composing and decomposing shapes that include polygons and circles. (Ex. The basketball key</w:t>
            </w:r>
            <w:r>
              <w:rPr>
                <w:sz w:val="20"/>
                <w:szCs w:val="20"/>
              </w:rPr>
              <w:t xml:space="preserve"> or the cross section of</w:t>
            </w:r>
            <w:r w:rsidRPr="00555F4D">
              <w:rPr>
                <w:sz w:val="20"/>
                <w:szCs w:val="20"/>
              </w:rPr>
              <w:t xml:space="preserve"> a scoop of ice cream on a cone.)</w:t>
            </w:r>
          </w:p>
          <w:p w:rsidR="00707AB8" w:rsidRDefault="00707AB8" w:rsidP="00707AB8">
            <w:pPr>
              <w:rPr>
                <w:sz w:val="20"/>
                <w:szCs w:val="20"/>
              </w:rPr>
            </w:pPr>
          </w:p>
          <w:p w:rsidR="00707AB8" w:rsidRDefault="00707AB8" w:rsidP="00707AB8">
            <w:r>
              <w:rPr>
                <w:sz w:val="20"/>
                <w:szCs w:val="20"/>
              </w:rPr>
              <w:t>Use appropriate strategies to find areas of irregular shapes and parts of a circle</w:t>
            </w:r>
          </w:p>
          <w:p w:rsidR="00707AB8" w:rsidRPr="0092473F" w:rsidRDefault="00707AB8" w:rsidP="00707AB8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6" w:type="dxa"/>
          </w:tcPr>
          <w:p w:rsidR="00707AB8" w:rsidRDefault="00707AB8" w:rsidP="00707AB8">
            <w:pPr>
              <w:rPr>
                <w:sz w:val="20"/>
                <w:szCs w:val="20"/>
              </w:rPr>
            </w:pPr>
            <w:r w:rsidRPr="00555F4D">
              <w:rPr>
                <w:sz w:val="20"/>
                <w:szCs w:val="20"/>
              </w:rPr>
              <w:t>Calculate areas of regular and irregular figures by composing and decomposing shapes that include polygons and circles. (Ex. The basketball key</w:t>
            </w:r>
            <w:r>
              <w:rPr>
                <w:sz w:val="20"/>
                <w:szCs w:val="20"/>
              </w:rPr>
              <w:t xml:space="preserve"> or the cross section of</w:t>
            </w:r>
            <w:r w:rsidRPr="00555F4D">
              <w:rPr>
                <w:sz w:val="20"/>
                <w:szCs w:val="20"/>
              </w:rPr>
              <w:t xml:space="preserve"> a scoop of ice cream on a cone.)</w:t>
            </w:r>
          </w:p>
          <w:p w:rsidR="00707AB8" w:rsidRDefault="00707AB8" w:rsidP="00707AB8">
            <w:pPr>
              <w:rPr>
                <w:sz w:val="20"/>
                <w:szCs w:val="20"/>
              </w:rPr>
            </w:pPr>
          </w:p>
          <w:p w:rsidR="00707AB8" w:rsidRDefault="00707AB8" w:rsidP="00707AB8">
            <w:r>
              <w:rPr>
                <w:sz w:val="20"/>
                <w:szCs w:val="20"/>
              </w:rPr>
              <w:t>Use appropriate strategies to find areas of irregular shapes and parts of a circle</w:t>
            </w:r>
          </w:p>
          <w:p w:rsidR="00707AB8" w:rsidRPr="0092473F" w:rsidRDefault="00707AB8" w:rsidP="00707AB8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6" w:type="dxa"/>
          </w:tcPr>
          <w:p w:rsidR="00707AB8" w:rsidRDefault="00707AB8" w:rsidP="00707AB8">
            <w:pPr>
              <w:rPr>
                <w:sz w:val="20"/>
                <w:szCs w:val="20"/>
              </w:rPr>
            </w:pPr>
            <w:r w:rsidRPr="00555F4D">
              <w:rPr>
                <w:sz w:val="20"/>
                <w:szCs w:val="20"/>
              </w:rPr>
              <w:t>Calculate areas of regular and irregular figures by composing and decomposing shapes that include polygons and circles. (Ex. The basketball key</w:t>
            </w:r>
            <w:r>
              <w:rPr>
                <w:sz w:val="20"/>
                <w:szCs w:val="20"/>
              </w:rPr>
              <w:t xml:space="preserve"> or the cross section of</w:t>
            </w:r>
            <w:r w:rsidRPr="00555F4D">
              <w:rPr>
                <w:sz w:val="20"/>
                <w:szCs w:val="20"/>
              </w:rPr>
              <w:t xml:space="preserve"> a scoop of ice cream on a cone.)</w:t>
            </w:r>
          </w:p>
          <w:p w:rsidR="00707AB8" w:rsidRDefault="00707AB8" w:rsidP="00707AB8">
            <w:pPr>
              <w:rPr>
                <w:sz w:val="20"/>
                <w:szCs w:val="20"/>
              </w:rPr>
            </w:pPr>
          </w:p>
          <w:p w:rsidR="00707AB8" w:rsidRDefault="00707AB8" w:rsidP="00707AB8">
            <w:r>
              <w:rPr>
                <w:sz w:val="20"/>
                <w:szCs w:val="20"/>
              </w:rPr>
              <w:t>Use appropriate strategies to find areas of irregular shapes and parts of a circle</w:t>
            </w:r>
          </w:p>
          <w:p w:rsidR="00707AB8" w:rsidRPr="0092473F" w:rsidRDefault="00707AB8" w:rsidP="00707AB8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6" w:type="dxa"/>
          </w:tcPr>
          <w:p w:rsidR="00707AB8" w:rsidRPr="00EA027E" w:rsidRDefault="00707AB8" w:rsidP="00707AB8">
            <w:pPr>
              <w:rPr>
                <w:b/>
              </w:rPr>
            </w:pPr>
            <w:r>
              <w:rPr>
                <w:sz w:val="20"/>
                <w:szCs w:val="20"/>
              </w:rPr>
              <w:t>Understand how changing the radius of an arc (or whole circle) affect the arc length (or circumference) and the area of the sector (or circle).</w:t>
            </w:r>
          </w:p>
          <w:p w:rsidR="00707AB8" w:rsidRPr="0092473F" w:rsidRDefault="00707AB8" w:rsidP="00707AB8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6" w:type="dxa"/>
          </w:tcPr>
          <w:p w:rsidR="00707AB8" w:rsidRDefault="00707AB8" w:rsidP="00707AB8">
            <w:pPr>
              <w:pStyle w:val="Title"/>
              <w:jc w:val="left"/>
              <w:rPr>
                <w:sz w:val="20"/>
                <w:szCs w:val="20"/>
              </w:rPr>
            </w:pPr>
            <w:r w:rsidRPr="00EF7617">
              <w:rPr>
                <w:sz w:val="20"/>
                <w:szCs w:val="20"/>
              </w:rPr>
              <w:t>Applies area formulas to solve for a given variable (for example, solve for r in C=2πr</w:t>
            </w:r>
          </w:p>
          <w:p w:rsidR="00707AB8" w:rsidRDefault="00707AB8" w:rsidP="00707AB8">
            <w:pPr>
              <w:rPr>
                <w:sz w:val="20"/>
                <w:szCs w:val="20"/>
              </w:rPr>
            </w:pPr>
          </w:p>
          <w:p w:rsidR="00707AB8" w:rsidRDefault="00707AB8" w:rsidP="00707AB8">
            <w:r w:rsidRPr="00D551F2">
              <w:rPr>
                <w:sz w:val="20"/>
                <w:szCs w:val="20"/>
              </w:rPr>
              <w:t>Applies estimation skills to justify reasonableness of a solution in a real world situation</w:t>
            </w:r>
          </w:p>
          <w:p w:rsidR="00707AB8" w:rsidRPr="0092473F" w:rsidRDefault="00707AB8" w:rsidP="00707AB8">
            <w:pPr>
              <w:pStyle w:val="BodyText3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</w:tr>
      <w:tr w:rsidR="00707AB8" w:rsidRPr="0092473F">
        <w:tc>
          <w:tcPr>
            <w:tcW w:w="1548" w:type="dxa"/>
          </w:tcPr>
          <w:p w:rsidR="00707AB8" w:rsidRPr="0092473F" w:rsidRDefault="00707AB8" w:rsidP="00707AB8">
            <w:pPr>
              <w:rPr>
                <w:rFonts w:ascii="Arial" w:hAnsi="Arial"/>
                <w:b/>
                <w:sz w:val="20"/>
                <w:u w:val="single"/>
              </w:rPr>
            </w:pPr>
            <w:r w:rsidRPr="0092473F">
              <w:rPr>
                <w:rFonts w:ascii="Arial" w:hAnsi="Arial"/>
                <w:b/>
                <w:sz w:val="20"/>
                <w:u w:val="single"/>
              </w:rPr>
              <w:t>Content Objective</w:t>
            </w:r>
          </w:p>
        </w:tc>
        <w:tc>
          <w:tcPr>
            <w:tcW w:w="2556" w:type="dxa"/>
          </w:tcPr>
          <w:p w:rsidR="00707AB8" w:rsidRPr="0092473F" w:rsidRDefault="00707AB8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 will determine the area of an annulus by decomposing the shape into two circles and subtracting.</w:t>
            </w:r>
          </w:p>
        </w:tc>
        <w:tc>
          <w:tcPr>
            <w:tcW w:w="2556" w:type="dxa"/>
          </w:tcPr>
          <w:p w:rsidR="00707AB8" w:rsidRPr="0092473F" w:rsidRDefault="00707AB8" w:rsidP="00707AB8">
            <w:pPr>
              <w:tabs>
                <w:tab w:val="left" w:pos="180"/>
              </w:tabs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 will determine the area of a sector by applying a proportion to the circle.</w:t>
            </w:r>
          </w:p>
        </w:tc>
        <w:tc>
          <w:tcPr>
            <w:tcW w:w="2556" w:type="dxa"/>
          </w:tcPr>
          <w:p w:rsidR="00707AB8" w:rsidRPr="0092473F" w:rsidRDefault="00707AB8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 will determine the area of a segment by applying the strategy of finding the area of a larger piece of a circle and subtracting off a smaller piece.</w:t>
            </w:r>
          </w:p>
        </w:tc>
        <w:tc>
          <w:tcPr>
            <w:tcW w:w="2556" w:type="dxa"/>
          </w:tcPr>
          <w:p w:rsidR="00707AB8" w:rsidRPr="0092473F" w:rsidRDefault="00E53938" w:rsidP="00707AB8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>I will predict the arc length and area of a sector by discovering and applying a scale factor.</w:t>
            </w:r>
          </w:p>
        </w:tc>
        <w:tc>
          <w:tcPr>
            <w:tcW w:w="2556" w:type="dxa"/>
          </w:tcPr>
          <w:p w:rsidR="00707AB8" w:rsidRDefault="00FD6590" w:rsidP="00707AB8">
            <w:pPr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  <w:szCs w:val="20"/>
              </w:rPr>
              <w:t xml:space="preserve">I will analyze and solve word problems by applying the Take – 5 </w:t>
            </w:r>
            <w:proofErr w:type="gramStart"/>
            <w:r>
              <w:rPr>
                <w:rFonts w:ascii="Arial" w:hAnsi="Arial"/>
                <w:b/>
                <w:sz w:val="20"/>
                <w:szCs w:val="20"/>
              </w:rPr>
              <w:t>problem  solving</w:t>
            </w:r>
            <w:proofErr w:type="gramEnd"/>
            <w:r>
              <w:rPr>
                <w:rFonts w:ascii="Arial" w:hAnsi="Arial"/>
                <w:b/>
                <w:sz w:val="20"/>
                <w:szCs w:val="20"/>
              </w:rPr>
              <w:t xml:space="preserve"> strategy.</w:t>
            </w:r>
          </w:p>
          <w:p w:rsidR="00707AB8" w:rsidRDefault="00707AB8" w:rsidP="00707AB8">
            <w:pPr>
              <w:rPr>
                <w:rFonts w:ascii="Arial" w:hAnsi="Arial"/>
                <w:b/>
                <w:sz w:val="20"/>
                <w:szCs w:val="20"/>
              </w:rPr>
            </w:pPr>
          </w:p>
          <w:p w:rsidR="00707AB8" w:rsidRPr="0092473F" w:rsidRDefault="00707AB8" w:rsidP="00707AB8">
            <w:pPr>
              <w:rPr>
                <w:rFonts w:ascii="Arial" w:hAnsi="Arial"/>
                <w:b/>
                <w:sz w:val="20"/>
              </w:rPr>
            </w:pPr>
          </w:p>
        </w:tc>
      </w:tr>
      <w:tr w:rsidR="00707AB8" w:rsidRPr="0092473F">
        <w:tc>
          <w:tcPr>
            <w:tcW w:w="1548" w:type="dxa"/>
          </w:tcPr>
          <w:p w:rsidR="00707AB8" w:rsidRPr="0092473F" w:rsidRDefault="00707AB8" w:rsidP="00707AB8">
            <w:pPr>
              <w:rPr>
                <w:rFonts w:ascii="Arial" w:hAnsi="Arial"/>
                <w:b/>
                <w:sz w:val="20"/>
                <w:u w:val="single"/>
              </w:rPr>
            </w:pPr>
            <w:r w:rsidRPr="0092473F">
              <w:rPr>
                <w:rFonts w:ascii="Arial" w:hAnsi="Arial"/>
                <w:b/>
                <w:sz w:val="20"/>
                <w:u w:val="single"/>
              </w:rPr>
              <w:t>Assessment</w:t>
            </w:r>
          </w:p>
        </w:tc>
        <w:tc>
          <w:tcPr>
            <w:tcW w:w="2556" w:type="dxa"/>
          </w:tcPr>
          <w:p w:rsidR="00707AB8" w:rsidRPr="0092473F" w:rsidRDefault="002547DA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Applying strategy to We do # 6 and 8</w:t>
            </w:r>
          </w:p>
        </w:tc>
        <w:tc>
          <w:tcPr>
            <w:tcW w:w="2556" w:type="dxa"/>
          </w:tcPr>
          <w:p w:rsidR="00707AB8" w:rsidRPr="0092473F" w:rsidRDefault="006514D3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Check # 4 and 10 in we do for student understanding of how to set up problem.</w:t>
            </w:r>
          </w:p>
        </w:tc>
        <w:tc>
          <w:tcPr>
            <w:tcW w:w="2556" w:type="dxa"/>
          </w:tcPr>
          <w:p w:rsidR="00707AB8" w:rsidRPr="0092473F" w:rsidRDefault="00707AB8" w:rsidP="00707AB8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6" w:type="dxa"/>
          </w:tcPr>
          <w:p w:rsidR="00707AB8" w:rsidRDefault="00E53E08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Final check</w:t>
            </w:r>
          </w:p>
          <w:p w:rsidR="00E53E08" w:rsidRPr="0092473F" w:rsidRDefault="00E53E08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Asks students to calculate one arc length, and one area, </w:t>
            </w:r>
            <w:proofErr w:type="gramStart"/>
            <w:r>
              <w:rPr>
                <w:rFonts w:ascii="Arial" w:hAnsi="Arial"/>
                <w:b/>
                <w:sz w:val="20"/>
              </w:rPr>
              <w:t>then</w:t>
            </w:r>
            <w:proofErr w:type="gramEnd"/>
            <w:r>
              <w:rPr>
                <w:rFonts w:ascii="Arial" w:hAnsi="Arial"/>
                <w:b/>
                <w:sz w:val="20"/>
              </w:rPr>
              <w:t xml:space="preserve"> make predictions </w:t>
            </w:r>
            <w:r w:rsidR="00603049">
              <w:rPr>
                <w:rFonts w:ascii="Arial" w:hAnsi="Arial"/>
                <w:b/>
                <w:sz w:val="20"/>
              </w:rPr>
              <w:t>if the radius is changed.</w:t>
            </w:r>
          </w:p>
        </w:tc>
        <w:tc>
          <w:tcPr>
            <w:tcW w:w="2556" w:type="dxa"/>
          </w:tcPr>
          <w:p w:rsidR="00707AB8" w:rsidRDefault="0071339B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Quiz </w:t>
            </w:r>
            <w:r w:rsidR="001B6548">
              <w:rPr>
                <w:rFonts w:ascii="Arial" w:hAnsi="Arial"/>
                <w:b/>
                <w:sz w:val="20"/>
              </w:rPr>
              <w:t xml:space="preserve">3 questions </w:t>
            </w:r>
          </w:p>
          <w:p w:rsidR="001B6548" w:rsidRDefault="001B6548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Area of circle, sector, segment.</w:t>
            </w:r>
          </w:p>
          <w:p w:rsidR="001B6548" w:rsidRDefault="001B6548" w:rsidP="00707AB8">
            <w:pPr>
              <w:rPr>
                <w:rFonts w:ascii="Arial" w:hAnsi="Arial"/>
                <w:b/>
                <w:sz w:val="20"/>
              </w:rPr>
            </w:pPr>
          </w:p>
          <w:p w:rsidR="001B6548" w:rsidRPr="0092473F" w:rsidRDefault="001B6548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Final check: hand in so each student has a 10 second ‘conference’ with you to choose between individual work or small group</w:t>
            </w:r>
          </w:p>
        </w:tc>
      </w:tr>
      <w:tr w:rsidR="00707AB8" w:rsidRPr="0092473F">
        <w:tc>
          <w:tcPr>
            <w:tcW w:w="1548" w:type="dxa"/>
          </w:tcPr>
          <w:p w:rsidR="00707AB8" w:rsidRPr="0092473F" w:rsidRDefault="00707AB8" w:rsidP="00707AB8">
            <w:pPr>
              <w:rPr>
                <w:rFonts w:ascii="Arial" w:hAnsi="Arial"/>
                <w:b/>
                <w:sz w:val="20"/>
                <w:u w:val="single"/>
              </w:rPr>
            </w:pPr>
            <w:r w:rsidRPr="0092473F">
              <w:rPr>
                <w:rFonts w:ascii="Arial" w:hAnsi="Arial"/>
                <w:b/>
                <w:sz w:val="20"/>
                <w:u w:val="single"/>
              </w:rPr>
              <w:t>Summary of Content Addressed</w:t>
            </w:r>
          </w:p>
        </w:tc>
        <w:tc>
          <w:tcPr>
            <w:tcW w:w="2556" w:type="dxa"/>
          </w:tcPr>
          <w:p w:rsidR="00707AB8" w:rsidRPr="0067709F" w:rsidRDefault="00707AB8" w:rsidP="00707AB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Annulus</w:t>
            </w:r>
          </w:p>
          <w:p w:rsidR="00707AB8" w:rsidRPr="0067709F" w:rsidRDefault="00707AB8" w:rsidP="00707AB8">
            <w:pPr>
              <w:rPr>
                <w:rFonts w:ascii="Arial" w:hAnsi="Arial"/>
                <w:sz w:val="20"/>
              </w:rPr>
            </w:pPr>
          </w:p>
        </w:tc>
        <w:tc>
          <w:tcPr>
            <w:tcW w:w="2556" w:type="dxa"/>
          </w:tcPr>
          <w:p w:rsidR="00707AB8" w:rsidRPr="0067709F" w:rsidRDefault="00707AB8" w:rsidP="00707AB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Sector</w:t>
            </w:r>
          </w:p>
          <w:p w:rsidR="00707AB8" w:rsidRDefault="00707AB8" w:rsidP="00707AB8">
            <w:pPr>
              <w:rPr>
                <w:rFonts w:ascii="Arial" w:hAnsi="Arial"/>
                <w:sz w:val="20"/>
              </w:rPr>
            </w:pPr>
          </w:p>
          <w:p w:rsidR="00707AB8" w:rsidRPr="0067709F" w:rsidRDefault="00707AB8" w:rsidP="00707AB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Teach as </w:t>
            </w:r>
            <w:proofErr w:type="gramStart"/>
            <w:r>
              <w:rPr>
                <w:rFonts w:ascii="Arial" w:hAnsi="Arial"/>
                <w:sz w:val="20"/>
              </w:rPr>
              <w:t>formula,</w:t>
            </w:r>
            <w:proofErr w:type="gramEnd"/>
            <w:r>
              <w:rPr>
                <w:rFonts w:ascii="Arial" w:hAnsi="Arial"/>
                <w:sz w:val="20"/>
              </w:rPr>
              <w:t xml:space="preserve"> or proportion to whole circle.</w:t>
            </w:r>
          </w:p>
        </w:tc>
        <w:tc>
          <w:tcPr>
            <w:tcW w:w="2556" w:type="dxa"/>
          </w:tcPr>
          <w:p w:rsidR="00707AB8" w:rsidRPr="0067709F" w:rsidRDefault="00707AB8" w:rsidP="00707AB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Segment</w:t>
            </w:r>
          </w:p>
          <w:p w:rsidR="00707AB8" w:rsidRDefault="00707AB8" w:rsidP="00707AB8">
            <w:pPr>
              <w:rPr>
                <w:rFonts w:ascii="Arial" w:hAnsi="Arial"/>
                <w:sz w:val="20"/>
              </w:rPr>
            </w:pPr>
          </w:p>
          <w:p w:rsidR="00A17B5C" w:rsidRDefault="00A17B5C" w:rsidP="00707AB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Chord</w:t>
            </w:r>
          </w:p>
          <w:p w:rsidR="00A17B5C" w:rsidRDefault="00A17B5C" w:rsidP="00707AB8">
            <w:pPr>
              <w:rPr>
                <w:rFonts w:ascii="Arial" w:hAnsi="Arial"/>
                <w:sz w:val="20"/>
              </w:rPr>
            </w:pPr>
          </w:p>
          <w:p w:rsidR="00A17B5C" w:rsidRPr="0067709F" w:rsidRDefault="00A17B5C" w:rsidP="00707AB8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Review</w:t>
            </w:r>
            <w:proofErr w:type="gramStart"/>
            <w:r>
              <w:rPr>
                <w:rFonts w:ascii="Arial" w:hAnsi="Arial"/>
                <w:sz w:val="20"/>
              </w:rPr>
              <w:t>:linear</w:t>
            </w:r>
            <w:proofErr w:type="spellEnd"/>
            <w:proofErr w:type="gramEnd"/>
            <w:r>
              <w:rPr>
                <w:rFonts w:ascii="Arial" w:hAnsi="Arial"/>
                <w:sz w:val="20"/>
              </w:rPr>
              <w:t xml:space="preserve"> angles, vertical angles.</w:t>
            </w:r>
          </w:p>
        </w:tc>
        <w:tc>
          <w:tcPr>
            <w:tcW w:w="2556" w:type="dxa"/>
          </w:tcPr>
          <w:p w:rsidR="00707AB8" w:rsidRDefault="00784B84" w:rsidP="00707AB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Arch length taught as a proportion to the circumference</w:t>
            </w:r>
          </w:p>
          <w:p w:rsidR="00CA3182" w:rsidRDefault="00CA3182" w:rsidP="00707AB8">
            <w:pPr>
              <w:rPr>
                <w:rFonts w:ascii="Arial" w:hAnsi="Arial"/>
                <w:sz w:val="20"/>
              </w:rPr>
            </w:pPr>
          </w:p>
          <w:p w:rsidR="00CA3182" w:rsidRPr="0067709F" w:rsidRDefault="00CA3182" w:rsidP="00707AB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(</w:t>
            </w:r>
            <w:r w:rsidR="00330374">
              <w:rPr>
                <w:rFonts w:ascii="Arial" w:hAnsi="Arial"/>
                <w:sz w:val="20"/>
              </w:rPr>
              <w:t>did not include s-</w:t>
            </w:r>
            <w:proofErr w:type="spellStart"/>
            <w:r w:rsidR="00330374">
              <w:rPr>
                <w:rFonts w:ascii="Arial" w:hAnsi="Arial"/>
                <w:sz w:val="20"/>
              </w:rPr>
              <w:t>rtheta</w:t>
            </w:r>
            <w:proofErr w:type="spellEnd"/>
            <w:r w:rsidR="00330374">
              <w:rPr>
                <w:rFonts w:ascii="Arial" w:hAnsi="Arial"/>
                <w:sz w:val="20"/>
              </w:rPr>
              <w:t xml:space="preserve"> because of the conversion between degrees and radians)</w:t>
            </w:r>
          </w:p>
          <w:p w:rsidR="00707AB8" w:rsidRPr="0067709F" w:rsidRDefault="00707AB8" w:rsidP="00707AB8">
            <w:pPr>
              <w:rPr>
                <w:rFonts w:ascii="Arial" w:hAnsi="Arial"/>
                <w:sz w:val="20"/>
              </w:rPr>
            </w:pPr>
          </w:p>
        </w:tc>
        <w:tc>
          <w:tcPr>
            <w:tcW w:w="2556" w:type="dxa"/>
          </w:tcPr>
          <w:p w:rsidR="00707AB8" w:rsidRPr="0067709F" w:rsidRDefault="00707AB8" w:rsidP="00707AB8">
            <w:pPr>
              <w:rPr>
                <w:rFonts w:ascii="Arial" w:hAnsi="Arial"/>
                <w:sz w:val="20"/>
              </w:rPr>
            </w:pPr>
          </w:p>
          <w:p w:rsidR="00707AB8" w:rsidRPr="0067709F" w:rsidRDefault="00DA3E7A" w:rsidP="00707AB8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Take 5</w:t>
            </w:r>
          </w:p>
        </w:tc>
      </w:tr>
      <w:tr w:rsidR="00707AB8" w:rsidRPr="0092473F">
        <w:tc>
          <w:tcPr>
            <w:tcW w:w="1548" w:type="dxa"/>
          </w:tcPr>
          <w:p w:rsidR="00707AB8" w:rsidRPr="0092473F" w:rsidRDefault="00707AB8" w:rsidP="00707AB8">
            <w:pPr>
              <w:rPr>
                <w:rFonts w:ascii="Arial" w:hAnsi="Arial"/>
                <w:b/>
                <w:sz w:val="20"/>
                <w:u w:val="single"/>
              </w:rPr>
            </w:pPr>
            <w:r w:rsidRPr="0092473F">
              <w:rPr>
                <w:rFonts w:ascii="Arial" w:hAnsi="Arial"/>
                <w:b/>
                <w:sz w:val="20"/>
                <w:u w:val="single"/>
              </w:rPr>
              <w:t>Key Vocabulary and Lit Terms</w:t>
            </w:r>
          </w:p>
        </w:tc>
        <w:tc>
          <w:tcPr>
            <w:tcW w:w="2556" w:type="dxa"/>
          </w:tcPr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Annulus (ring/washer)</w:t>
            </w:r>
          </w:p>
          <w:p w:rsidR="00A17B5C" w:rsidRPr="0092473F" w:rsidRDefault="00A17B5C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Concentric</w:t>
            </w:r>
          </w:p>
        </w:tc>
        <w:tc>
          <w:tcPr>
            <w:tcW w:w="2556" w:type="dxa"/>
          </w:tcPr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Sector (slice of pie)</w:t>
            </w:r>
          </w:p>
          <w:p w:rsidR="00A17B5C" w:rsidRDefault="00A17B5C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Proportion</w:t>
            </w:r>
          </w:p>
          <w:p w:rsidR="00A17B5C" w:rsidRPr="0092473F" w:rsidRDefault="00A17B5C" w:rsidP="00707AB8">
            <w:pPr>
              <w:rPr>
                <w:rFonts w:ascii="Arial" w:hAnsi="Arial"/>
                <w:b/>
                <w:sz w:val="20"/>
              </w:rPr>
            </w:pPr>
          </w:p>
        </w:tc>
        <w:tc>
          <w:tcPr>
            <w:tcW w:w="2556" w:type="dxa"/>
          </w:tcPr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Segment (pizza crust)</w:t>
            </w:r>
          </w:p>
          <w:p w:rsidR="00A17B5C" w:rsidRDefault="00A17B5C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Chord</w:t>
            </w:r>
          </w:p>
          <w:p w:rsidR="00A17B5C" w:rsidRDefault="00A17B5C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Linear angles</w:t>
            </w:r>
          </w:p>
          <w:p w:rsidR="00A17B5C" w:rsidRPr="0092473F" w:rsidRDefault="00A17B5C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Vertical angles</w:t>
            </w:r>
          </w:p>
        </w:tc>
        <w:tc>
          <w:tcPr>
            <w:tcW w:w="2556" w:type="dxa"/>
          </w:tcPr>
          <w:p w:rsidR="00707AB8" w:rsidRDefault="00784B84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Arc length</w:t>
            </w:r>
          </w:p>
          <w:p w:rsidR="00A17B5C" w:rsidRPr="00784B84" w:rsidRDefault="00A17B5C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Proportion</w:t>
            </w:r>
          </w:p>
        </w:tc>
        <w:tc>
          <w:tcPr>
            <w:tcW w:w="2556" w:type="dxa"/>
          </w:tcPr>
          <w:p w:rsidR="00707AB8" w:rsidRPr="0092473F" w:rsidRDefault="00707AB8" w:rsidP="00707AB8">
            <w:pPr>
              <w:rPr>
                <w:rFonts w:ascii="Arial" w:hAnsi="Arial"/>
                <w:b/>
                <w:sz w:val="20"/>
              </w:rPr>
            </w:pPr>
          </w:p>
        </w:tc>
      </w:tr>
      <w:tr w:rsidR="00707AB8" w:rsidRPr="0092473F">
        <w:tc>
          <w:tcPr>
            <w:tcW w:w="1548" w:type="dxa"/>
          </w:tcPr>
          <w:p w:rsidR="00707AB8" w:rsidRPr="0092473F" w:rsidRDefault="00707AB8" w:rsidP="00707AB8">
            <w:pPr>
              <w:rPr>
                <w:rFonts w:ascii="Arial" w:hAnsi="Arial"/>
                <w:b/>
                <w:sz w:val="20"/>
                <w:u w:val="single"/>
              </w:rPr>
            </w:pPr>
            <w:r w:rsidRPr="0092473F">
              <w:rPr>
                <w:rFonts w:ascii="Arial" w:hAnsi="Arial"/>
                <w:b/>
                <w:sz w:val="20"/>
                <w:u w:val="single"/>
              </w:rPr>
              <w:t>Warm-Up</w:t>
            </w:r>
          </w:p>
        </w:tc>
        <w:tc>
          <w:tcPr>
            <w:tcW w:w="2556" w:type="dxa"/>
          </w:tcPr>
          <w:p w:rsidR="00707AB8" w:rsidRPr="0092473F" w:rsidRDefault="006F3BF0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Area of irregular </w:t>
            </w:r>
            <w:r>
              <w:rPr>
                <w:rFonts w:ascii="Arial" w:hAnsi="Arial"/>
                <w:b/>
                <w:sz w:val="20"/>
              </w:rPr>
              <w:lastRenderedPageBreak/>
              <w:t>polygon</w:t>
            </w:r>
          </w:p>
        </w:tc>
        <w:tc>
          <w:tcPr>
            <w:tcW w:w="2556" w:type="dxa"/>
          </w:tcPr>
          <w:p w:rsidR="00707AB8" w:rsidRPr="0092473F" w:rsidRDefault="006F3BF0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 xml:space="preserve">Area of irregular </w:t>
            </w:r>
            <w:r>
              <w:rPr>
                <w:rFonts w:ascii="Arial" w:hAnsi="Arial"/>
                <w:b/>
                <w:sz w:val="20"/>
              </w:rPr>
              <w:lastRenderedPageBreak/>
              <w:t>polygon</w:t>
            </w:r>
          </w:p>
        </w:tc>
        <w:tc>
          <w:tcPr>
            <w:tcW w:w="2556" w:type="dxa"/>
          </w:tcPr>
          <w:p w:rsidR="00707AB8" w:rsidRPr="0092473F" w:rsidRDefault="006F3BF0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 xml:space="preserve">Area of irregular </w:t>
            </w:r>
            <w:r>
              <w:rPr>
                <w:rFonts w:ascii="Arial" w:hAnsi="Arial"/>
                <w:b/>
                <w:sz w:val="20"/>
              </w:rPr>
              <w:lastRenderedPageBreak/>
              <w:t>polygon</w:t>
            </w:r>
          </w:p>
        </w:tc>
        <w:tc>
          <w:tcPr>
            <w:tcW w:w="2556" w:type="dxa"/>
          </w:tcPr>
          <w:p w:rsidR="00707AB8" w:rsidRPr="0092473F" w:rsidRDefault="006F3BF0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Word problem</w:t>
            </w:r>
          </w:p>
        </w:tc>
        <w:tc>
          <w:tcPr>
            <w:tcW w:w="2556" w:type="dxa"/>
          </w:tcPr>
          <w:p w:rsidR="00707AB8" w:rsidRDefault="006F3BF0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Prediction</w:t>
            </w:r>
          </w:p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</w:p>
          <w:p w:rsidR="00707AB8" w:rsidRPr="0092473F" w:rsidRDefault="00707AB8" w:rsidP="00707AB8">
            <w:pPr>
              <w:rPr>
                <w:rFonts w:ascii="Arial" w:hAnsi="Arial"/>
                <w:b/>
                <w:sz w:val="20"/>
              </w:rPr>
            </w:pPr>
          </w:p>
        </w:tc>
      </w:tr>
      <w:tr w:rsidR="00707AB8" w:rsidRPr="0092473F">
        <w:tc>
          <w:tcPr>
            <w:tcW w:w="1548" w:type="dxa"/>
          </w:tcPr>
          <w:p w:rsidR="00707AB8" w:rsidRPr="0092473F" w:rsidRDefault="00707AB8" w:rsidP="00707AB8">
            <w:pPr>
              <w:rPr>
                <w:rFonts w:ascii="Arial" w:hAnsi="Arial"/>
                <w:b/>
                <w:sz w:val="20"/>
                <w:u w:val="single"/>
              </w:rPr>
            </w:pPr>
            <w:r w:rsidRPr="0092473F">
              <w:rPr>
                <w:rFonts w:ascii="Arial" w:hAnsi="Arial"/>
                <w:b/>
                <w:sz w:val="20"/>
                <w:u w:val="single"/>
              </w:rPr>
              <w:lastRenderedPageBreak/>
              <w:t>“I Do”</w:t>
            </w:r>
          </w:p>
        </w:tc>
        <w:tc>
          <w:tcPr>
            <w:tcW w:w="2556" w:type="dxa"/>
          </w:tcPr>
          <w:p w:rsidR="00707AB8" w:rsidRDefault="00102DAA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Fill in Annulus part of graphic organizer.</w:t>
            </w:r>
          </w:p>
          <w:p w:rsidR="00102DAA" w:rsidRDefault="00102DAA" w:rsidP="00707AB8">
            <w:pPr>
              <w:rPr>
                <w:rFonts w:ascii="Arial" w:hAnsi="Arial"/>
                <w:b/>
                <w:sz w:val="20"/>
              </w:rPr>
            </w:pPr>
          </w:p>
          <w:p w:rsidR="00102DAA" w:rsidRDefault="00102DAA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Discuss how equation is created from the breakdown of shapes seen just below the annulus picture.</w:t>
            </w:r>
          </w:p>
          <w:p w:rsidR="00102DAA" w:rsidRDefault="00102DAA" w:rsidP="00707AB8">
            <w:pPr>
              <w:rPr>
                <w:rFonts w:ascii="Arial" w:hAnsi="Arial"/>
                <w:b/>
                <w:sz w:val="20"/>
              </w:rPr>
            </w:pPr>
          </w:p>
          <w:p w:rsidR="00102DAA" w:rsidRDefault="00102DAA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Continue on to I do section of packet.  Problems include a straight forward example, a problem where the equation needs rearranged to solve for a variable, and two application problems to images.</w:t>
            </w:r>
          </w:p>
          <w:p w:rsidR="00102DAA" w:rsidRDefault="00102DAA" w:rsidP="00707AB8">
            <w:pPr>
              <w:rPr>
                <w:rFonts w:ascii="Arial" w:hAnsi="Arial"/>
                <w:b/>
                <w:sz w:val="20"/>
              </w:rPr>
            </w:pPr>
          </w:p>
          <w:p w:rsidR="00102DAA" w:rsidRPr="0092473F" w:rsidRDefault="00102DAA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Pay special attention to modeling how to find the circles on the pictures.</w:t>
            </w:r>
          </w:p>
        </w:tc>
        <w:tc>
          <w:tcPr>
            <w:tcW w:w="2556" w:type="dxa"/>
          </w:tcPr>
          <w:p w:rsidR="00707AB8" w:rsidRDefault="006514D3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Fill in Sector part of graphic organizer.</w:t>
            </w:r>
          </w:p>
          <w:p w:rsidR="006514D3" w:rsidRDefault="006514D3" w:rsidP="00707AB8">
            <w:pPr>
              <w:rPr>
                <w:rFonts w:ascii="Arial" w:hAnsi="Arial"/>
                <w:b/>
                <w:sz w:val="20"/>
              </w:rPr>
            </w:pPr>
          </w:p>
          <w:p w:rsidR="006514D3" w:rsidRDefault="006514D3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Discuss how we can create a direct formula or use a proportion.</w:t>
            </w:r>
          </w:p>
          <w:p w:rsidR="006514D3" w:rsidRDefault="006514D3" w:rsidP="00707AB8">
            <w:pPr>
              <w:rPr>
                <w:rFonts w:ascii="Arial" w:hAnsi="Arial"/>
                <w:b/>
                <w:sz w:val="20"/>
              </w:rPr>
            </w:pPr>
          </w:p>
          <w:p w:rsidR="006514D3" w:rsidRDefault="006514D3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Continue on to I do section of packet.</w:t>
            </w:r>
          </w:p>
          <w:p w:rsidR="006514D3" w:rsidRDefault="006514D3" w:rsidP="00707AB8">
            <w:pPr>
              <w:rPr>
                <w:rFonts w:ascii="Arial" w:hAnsi="Arial"/>
                <w:b/>
                <w:sz w:val="20"/>
              </w:rPr>
            </w:pPr>
          </w:p>
          <w:p w:rsidR="006514D3" w:rsidRDefault="006514D3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1-3 straight forward</w:t>
            </w:r>
          </w:p>
          <w:p w:rsidR="006514D3" w:rsidRDefault="006514D3" w:rsidP="00707AB8">
            <w:pPr>
              <w:rPr>
                <w:rFonts w:ascii="Arial" w:hAnsi="Arial"/>
                <w:b/>
                <w:sz w:val="20"/>
              </w:rPr>
            </w:pPr>
          </w:p>
          <w:p w:rsidR="006514D3" w:rsidRDefault="006514D3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4-8 require analyzing picture to find the pieces to add up to get the angle.</w:t>
            </w:r>
          </w:p>
          <w:p w:rsidR="006514D3" w:rsidRDefault="006514D3" w:rsidP="00707AB8">
            <w:pPr>
              <w:rPr>
                <w:rFonts w:ascii="Arial" w:hAnsi="Arial"/>
                <w:b/>
                <w:sz w:val="20"/>
              </w:rPr>
            </w:pPr>
          </w:p>
          <w:p w:rsidR="006514D3" w:rsidRPr="0092473F" w:rsidRDefault="006514D3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9-10 rearranging equation</w:t>
            </w:r>
          </w:p>
        </w:tc>
        <w:tc>
          <w:tcPr>
            <w:tcW w:w="2556" w:type="dxa"/>
          </w:tcPr>
          <w:p w:rsidR="00A17B5C" w:rsidRDefault="00A17B5C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Fill in Segment part of graphic organizer.</w:t>
            </w:r>
          </w:p>
          <w:p w:rsidR="00A17B5C" w:rsidRPr="00A17B5C" w:rsidRDefault="00A17B5C" w:rsidP="00A17B5C">
            <w:pPr>
              <w:rPr>
                <w:rFonts w:ascii="Arial" w:hAnsi="Arial"/>
                <w:sz w:val="20"/>
              </w:rPr>
            </w:pPr>
          </w:p>
          <w:p w:rsidR="00A17B5C" w:rsidRPr="00A17B5C" w:rsidRDefault="00A17B5C" w:rsidP="00A17B5C">
            <w:pPr>
              <w:rPr>
                <w:rFonts w:ascii="Arial" w:hAnsi="Arial"/>
                <w:sz w:val="20"/>
              </w:rPr>
            </w:pPr>
          </w:p>
          <w:p w:rsidR="00707AB8" w:rsidRDefault="00A17B5C" w:rsidP="00A17B5C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Vocab</w:t>
            </w:r>
            <w:proofErr w:type="spellEnd"/>
            <w:r>
              <w:rPr>
                <w:rFonts w:ascii="Arial" w:hAnsi="Arial"/>
                <w:sz w:val="20"/>
              </w:rPr>
              <w:t xml:space="preserve"> word chord</w:t>
            </w:r>
          </w:p>
          <w:p w:rsidR="00A17B5C" w:rsidRDefault="00A17B5C" w:rsidP="00A17B5C">
            <w:pPr>
              <w:rPr>
                <w:rFonts w:ascii="Arial" w:hAnsi="Arial"/>
                <w:sz w:val="20"/>
              </w:rPr>
            </w:pPr>
          </w:p>
          <w:p w:rsidR="00A17B5C" w:rsidRDefault="00A17B5C" w:rsidP="00A17B5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Recall height of triangle is always at a right angle to base</w:t>
            </w:r>
          </w:p>
          <w:p w:rsidR="00B95E61" w:rsidRDefault="00B95E61" w:rsidP="00A17B5C">
            <w:pPr>
              <w:rPr>
                <w:rFonts w:ascii="Arial" w:hAnsi="Arial"/>
                <w:sz w:val="20"/>
              </w:rPr>
            </w:pPr>
          </w:p>
          <w:p w:rsidR="00B95E61" w:rsidRDefault="00B95E61" w:rsidP="00A17B5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1 straight forward</w:t>
            </w:r>
          </w:p>
          <w:p w:rsidR="00B95E61" w:rsidRDefault="00B95E61" w:rsidP="00A17B5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3 uses prior knowledge about linear angles</w:t>
            </w:r>
          </w:p>
          <w:p w:rsidR="00B95E61" w:rsidRDefault="00B95E61" w:rsidP="00A17B5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5 inverse, have to subtract from area</w:t>
            </w:r>
          </w:p>
          <w:p w:rsidR="00B95E61" w:rsidRPr="00A17B5C" w:rsidRDefault="00B95E61" w:rsidP="00A17B5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7 combine with prior info of annulus </w:t>
            </w:r>
          </w:p>
        </w:tc>
        <w:tc>
          <w:tcPr>
            <w:tcW w:w="2556" w:type="dxa"/>
          </w:tcPr>
          <w:p w:rsidR="00A17B5C" w:rsidRDefault="00A17B5C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Begin with intro to arc length with definitions and how to label the diagram. </w:t>
            </w:r>
          </w:p>
          <w:p w:rsidR="00A17B5C" w:rsidRDefault="00A17B5C" w:rsidP="00707AB8">
            <w:pPr>
              <w:rPr>
                <w:rFonts w:ascii="Arial" w:hAnsi="Arial"/>
                <w:b/>
                <w:sz w:val="20"/>
              </w:rPr>
            </w:pPr>
          </w:p>
          <w:p w:rsidR="00B95E61" w:rsidRDefault="00A17B5C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Discuss how we can use a proportion to solve.</w:t>
            </w:r>
          </w:p>
          <w:p w:rsidR="00B95E61" w:rsidRDefault="00B95E61" w:rsidP="00B95E61">
            <w:pPr>
              <w:rPr>
                <w:rFonts w:ascii="Arial" w:hAnsi="Arial"/>
                <w:sz w:val="20"/>
              </w:rPr>
            </w:pPr>
          </w:p>
          <w:p w:rsidR="00707AB8" w:rsidRDefault="00B95E61" w:rsidP="00B95E6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Begin find arc length </w:t>
            </w:r>
          </w:p>
          <w:p w:rsidR="00B95E61" w:rsidRDefault="00B95E61" w:rsidP="00B95E61">
            <w:pPr>
              <w:rPr>
                <w:rFonts w:ascii="Arial" w:hAnsi="Arial"/>
                <w:sz w:val="20"/>
              </w:rPr>
            </w:pPr>
          </w:p>
          <w:p w:rsidR="00B95E61" w:rsidRDefault="00B95E61" w:rsidP="00B95E6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Change radii, find arc length</w:t>
            </w:r>
          </w:p>
          <w:p w:rsidR="00B95E61" w:rsidRDefault="00B95E61" w:rsidP="00B95E61">
            <w:pPr>
              <w:rPr>
                <w:rFonts w:ascii="Arial" w:hAnsi="Arial"/>
                <w:sz w:val="20"/>
              </w:rPr>
            </w:pPr>
          </w:p>
          <w:p w:rsidR="00B95E61" w:rsidRDefault="00B95E61" w:rsidP="00B95E6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Jump to we do, have students do their column</w:t>
            </w:r>
          </w:p>
          <w:p w:rsidR="00B95E61" w:rsidRDefault="00B95E61" w:rsidP="00B95E61">
            <w:pPr>
              <w:rPr>
                <w:rFonts w:ascii="Arial" w:hAnsi="Arial"/>
                <w:sz w:val="20"/>
              </w:rPr>
            </w:pPr>
          </w:p>
          <w:p w:rsidR="00B95E61" w:rsidRDefault="00B95E61" w:rsidP="00B95E6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Then make observation</w:t>
            </w:r>
          </w:p>
          <w:p w:rsidR="00B95E61" w:rsidRDefault="00B95E61" w:rsidP="00B95E61">
            <w:pPr>
              <w:rPr>
                <w:rFonts w:ascii="Arial" w:hAnsi="Arial"/>
                <w:sz w:val="20"/>
              </w:rPr>
            </w:pPr>
          </w:p>
          <w:p w:rsidR="00B95E61" w:rsidRDefault="00B95E61" w:rsidP="00B95E6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Then repeat </w:t>
            </w:r>
            <w:proofErr w:type="spellStart"/>
            <w:r>
              <w:rPr>
                <w:rFonts w:ascii="Arial" w:hAnsi="Arial"/>
                <w:sz w:val="20"/>
              </w:rPr>
              <w:t>Ido</w:t>
            </w:r>
            <w:proofErr w:type="spellEnd"/>
            <w:r>
              <w:rPr>
                <w:rFonts w:ascii="Arial" w:hAnsi="Arial"/>
                <w:sz w:val="20"/>
              </w:rPr>
              <w:t xml:space="preserve"> we do with the area </w:t>
            </w:r>
          </w:p>
          <w:p w:rsidR="00B95E61" w:rsidRDefault="00B95E61" w:rsidP="00B95E61">
            <w:pPr>
              <w:rPr>
                <w:rFonts w:ascii="Arial" w:hAnsi="Arial"/>
                <w:sz w:val="20"/>
              </w:rPr>
            </w:pPr>
          </w:p>
          <w:p w:rsidR="00B95E61" w:rsidRPr="00B95E61" w:rsidRDefault="00B95E61" w:rsidP="00B95E61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Make observation</w:t>
            </w:r>
          </w:p>
        </w:tc>
        <w:tc>
          <w:tcPr>
            <w:tcW w:w="2556" w:type="dxa"/>
          </w:tcPr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</w:p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</w:p>
          <w:p w:rsidR="00707AB8" w:rsidRDefault="00295F26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None, this is a continuation of last Friday only with more content</w:t>
            </w:r>
          </w:p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</w:p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</w:p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</w:p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</w:p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</w:p>
          <w:p w:rsidR="00A17B5C" w:rsidRDefault="00A17B5C" w:rsidP="00707AB8">
            <w:pPr>
              <w:rPr>
                <w:rFonts w:ascii="Arial" w:hAnsi="Arial"/>
                <w:b/>
                <w:sz w:val="20"/>
              </w:rPr>
            </w:pPr>
          </w:p>
          <w:p w:rsidR="00A17B5C" w:rsidRPr="0092473F" w:rsidRDefault="00A17B5C" w:rsidP="00707AB8">
            <w:pPr>
              <w:rPr>
                <w:rFonts w:ascii="Arial" w:hAnsi="Arial"/>
                <w:b/>
                <w:sz w:val="20"/>
              </w:rPr>
            </w:pPr>
          </w:p>
        </w:tc>
      </w:tr>
      <w:tr w:rsidR="00707AB8" w:rsidRPr="0092473F">
        <w:tc>
          <w:tcPr>
            <w:tcW w:w="1548" w:type="dxa"/>
          </w:tcPr>
          <w:p w:rsidR="00707AB8" w:rsidRPr="0092473F" w:rsidRDefault="00707AB8" w:rsidP="00707AB8">
            <w:pPr>
              <w:rPr>
                <w:rFonts w:ascii="Arial" w:hAnsi="Arial"/>
                <w:b/>
                <w:sz w:val="20"/>
                <w:u w:val="single"/>
              </w:rPr>
            </w:pPr>
            <w:r w:rsidRPr="0092473F">
              <w:rPr>
                <w:rFonts w:ascii="Arial" w:hAnsi="Arial"/>
                <w:b/>
                <w:sz w:val="20"/>
                <w:u w:val="single"/>
              </w:rPr>
              <w:t>“We Do”</w:t>
            </w:r>
          </w:p>
        </w:tc>
        <w:tc>
          <w:tcPr>
            <w:tcW w:w="2556" w:type="dxa"/>
          </w:tcPr>
          <w:p w:rsidR="00707AB8" w:rsidRDefault="00102DAA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Practice together very similar problems to </w:t>
            </w:r>
            <w:proofErr w:type="gramStart"/>
            <w:r>
              <w:rPr>
                <w:rFonts w:ascii="Arial" w:hAnsi="Arial"/>
                <w:b/>
                <w:sz w:val="20"/>
              </w:rPr>
              <w:t>the I</w:t>
            </w:r>
            <w:proofErr w:type="gramEnd"/>
            <w:r>
              <w:rPr>
                <w:rFonts w:ascii="Arial" w:hAnsi="Arial"/>
                <w:b/>
                <w:sz w:val="20"/>
              </w:rPr>
              <w:t xml:space="preserve"> do.</w:t>
            </w:r>
          </w:p>
          <w:p w:rsidR="00102DAA" w:rsidRDefault="00102DAA" w:rsidP="00707AB8">
            <w:pPr>
              <w:rPr>
                <w:rFonts w:ascii="Arial" w:hAnsi="Arial"/>
                <w:b/>
                <w:sz w:val="20"/>
              </w:rPr>
            </w:pPr>
          </w:p>
          <w:p w:rsidR="00102DAA" w:rsidRPr="0092473F" w:rsidRDefault="00102DAA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Let number 6 and 8 </w:t>
            </w:r>
            <w:proofErr w:type="gramStart"/>
            <w:r>
              <w:rPr>
                <w:rFonts w:ascii="Arial" w:hAnsi="Arial"/>
                <w:b/>
                <w:sz w:val="20"/>
              </w:rPr>
              <w:t>be</w:t>
            </w:r>
            <w:proofErr w:type="gramEnd"/>
            <w:r>
              <w:rPr>
                <w:rFonts w:ascii="Arial" w:hAnsi="Arial"/>
                <w:b/>
                <w:sz w:val="20"/>
              </w:rPr>
              <w:t xml:space="preserve"> your checks on how students are doing applying the strategy to the problems.</w:t>
            </w:r>
          </w:p>
        </w:tc>
        <w:tc>
          <w:tcPr>
            <w:tcW w:w="2556" w:type="dxa"/>
          </w:tcPr>
          <w:p w:rsidR="00707AB8" w:rsidRPr="0092473F" w:rsidRDefault="006514D3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Student practice mirroring the </w:t>
            </w:r>
            <w:proofErr w:type="spellStart"/>
            <w:r>
              <w:rPr>
                <w:rFonts w:ascii="Arial" w:hAnsi="Arial"/>
                <w:b/>
                <w:sz w:val="20"/>
              </w:rPr>
              <w:t>Ido</w:t>
            </w:r>
            <w:proofErr w:type="spellEnd"/>
          </w:p>
        </w:tc>
        <w:tc>
          <w:tcPr>
            <w:tcW w:w="2556" w:type="dxa"/>
          </w:tcPr>
          <w:p w:rsidR="00707AB8" w:rsidRPr="0092473F" w:rsidRDefault="00B95E61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Student practice mirroring the </w:t>
            </w:r>
            <w:proofErr w:type="spellStart"/>
            <w:r>
              <w:rPr>
                <w:rFonts w:ascii="Arial" w:hAnsi="Arial"/>
                <w:b/>
                <w:sz w:val="20"/>
              </w:rPr>
              <w:t>Ido</w:t>
            </w:r>
            <w:proofErr w:type="spellEnd"/>
          </w:p>
        </w:tc>
        <w:tc>
          <w:tcPr>
            <w:tcW w:w="2556" w:type="dxa"/>
          </w:tcPr>
          <w:p w:rsidR="00DF128A" w:rsidRDefault="00B95E61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Student practice mirroring the </w:t>
            </w:r>
            <w:proofErr w:type="spellStart"/>
            <w:r>
              <w:rPr>
                <w:rFonts w:ascii="Arial" w:hAnsi="Arial"/>
                <w:b/>
                <w:sz w:val="20"/>
              </w:rPr>
              <w:t>Ido</w:t>
            </w:r>
            <w:proofErr w:type="spellEnd"/>
          </w:p>
          <w:p w:rsidR="00707AB8" w:rsidRDefault="00707AB8" w:rsidP="00DF128A">
            <w:pPr>
              <w:jc w:val="right"/>
              <w:rPr>
                <w:rFonts w:ascii="Arial" w:hAnsi="Arial"/>
                <w:sz w:val="20"/>
              </w:rPr>
            </w:pPr>
          </w:p>
          <w:p w:rsidR="00DF128A" w:rsidRDefault="00DF128A" w:rsidP="00DF12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Interspersed with </w:t>
            </w:r>
            <w:proofErr w:type="gramStart"/>
            <w:r>
              <w:rPr>
                <w:rFonts w:ascii="Arial" w:hAnsi="Arial"/>
                <w:sz w:val="20"/>
              </w:rPr>
              <w:t>the I</w:t>
            </w:r>
            <w:proofErr w:type="gramEnd"/>
            <w:r>
              <w:rPr>
                <w:rFonts w:ascii="Arial" w:hAnsi="Arial"/>
                <w:sz w:val="20"/>
              </w:rPr>
              <w:t xml:space="preserve"> do, see above.  </w:t>
            </w:r>
          </w:p>
          <w:p w:rsidR="00DF128A" w:rsidRDefault="00DF128A" w:rsidP="00DF128A">
            <w:pPr>
              <w:rPr>
                <w:rFonts w:ascii="Arial" w:hAnsi="Arial"/>
                <w:sz w:val="20"/>
              </w:rPr>
            </w:pPr>
          </w:p>
          <w:p w:rsidR="00DF128A" w:rsidRPr="00DF128A" w:rsidRDefault="00DF128A" w:rsidP="00DF128A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Final check applying observations before going on to we do.</w:t>
            </w:r>
          </w:p>
        </w:tc>
        <w:tc>
          <w:tcPr>
            <w:tcW w:w="2556" w:type="dxa"/>
          </w:tcPr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</w:p>
          <w:p w:rsidR="00707AB8" w:rsidRDefault="00295F26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One problem to refresh how to use the 5-step process and filling in the chart to guide problem solving.</w:t>
            </w:r>
          </w:p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</w:p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</w:p>
          <w:p w:rsidR="00707AB8" w:rsidRDefault="00295F26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Give quiz, then have students do the final check</w:t>
            </w:r>
          </w:p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</w:p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</w:p>
          <w:p w:rsidR="00707AB8" w:rsidRPr="0092473F" w:rsidRDefault="00707AB8" w:rsidP="00707AB8">
            <w:pPr>
              <w:rPr>
                <w:rFonts w:ascii="Arial" w:hAnsi="Arial"/>
                <w:b/>
                <w:sz w:val="20"/>
              </w:rPr>
            </w:pPr>
          </w:p>
        </w:tc>
      </w:tr>
      <w:tr w:rsidR="00707AB8" w:rsidRPr="0092473F">
        <w:tc>
          <w:tcPr>
            <w:tcW w:w="1548" w:type="dxa"/>
          </w:tcPr>
          <w:p w:rsidR="00707AB8" w:rsidRPr="0092473F" w:rsidRDefault="00707AB8" w:rsidP="00707AB8">
            <w:pPr>
              <w:rPr>
                <w:rFonts w:ascii="Arial" w:hAnsi="Arial"/>
                <w:b/>
                <w:sz w:val="20"/>
                <w:u w:val="single"/>
              </w:rPr>
            </w:pPr>
            <w:r w:rsidRPr="0092473F">
              <w:rPr>
                <w:rFonts w:ascii="Arial" w:hAnsi="Arial"/>
                <w:b/>
                <w:sz w:val="20"/>
                <w:u w:val="single"/>
              </w:rPr>
              <w:t>“You Do”</w:t>
            </w:r>
          </w:p>
        </w:tc>
        <w:tc>
          <w:tcPr>
            <w:tcW w:w="2556" w:type="dxa"/>
          </w:tcPr>
          <w:p w:rsidR="00707AB8" w:rsidRPr="0092473F" w:rsidRDefault="00102DAA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 Independent work or small group.</w:t>
            </w:r>
          </w:p>
        </w:tc>
        <w:tc>
          <w:tcPr>
            <w:tcW w:w="2556" w:type="dxa"/>
          </w:tcPr>
          <w:p w:rsidR="00707AB8" w:rsidRPr="0092473F" w:rsidRDefault="002E5193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Independent work or small group.</w:t>
            </w:r>
          </w:p>
        </w:tc>
        <w:tc>
          <w:tcPr>
            <w:tcW w:w="2556" w:type="dxa"/>
          </w:tcPr>
          <w:p w:rsidR="00707AB8" w:rsidRPr="0092473F" w:rsidRDefault="002E5193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Independent work or small group.</w:t>
            </w:r>
          </w:p>
        </w:tc>
        <w:tc>
          <w:tcPr>
            <w:tcW w:w="2556" w:type="dxa"/>
          </w:tcPr>
          <w:p w:rsidR="00707AB8" w:rsidRPr="0092473F" w:rsidRDefault="002E5193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Independent work or small group.</w:t>
            </w:r>
          </w:p>
        </w:tc>
        <w:tc>
          <w:tcPr>
            <w:tcW w:w="2556" w:type="dxa"/>
          </w:tcPr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</w:p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</w:p>
          <w:p w:rsidR="00707AB8" w:rsidRDefault="00295F26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Independent work while </w:t>
            </w:r>
            <w:r>
              <w:rPr>
                <w:rFonts w:ascii="Arial" w:hAnsi="Arial"/>
                <w:b/>
                <w:sz w:val="20"/>
              </w:rPr>
              <w:lastRenderedPageBreak/>
              <w:t>other students are finishing quiz.</w:t>
            </w:r>
          </w:p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</w:p>
          <w:p w:rsidR="00707AB8" w:rsidRDefault="00707AB8" w:rsidP="00707AB8">
            <w:pPr>
              <w:rPr>
                <w:rFonts w:ascii="Arial" w:hAnsi="Arial"/>
                <w:b/>
                <w:sz w:val="20"/>
              </w:rPr>
            </w:pPr>
          </w:p>
          <w:p w:rsidR="00707AB8" w:rsidRPr="0092473F" w:rsidRDefault="00707AB8" w:rsidP="00707AB8">
            <w:pPr>
              <w:rPr>
                <w:rFonts w:ascii="Arial" w:hAnsi="Arial"/>
                <w:b/>
                <w:sz w:val="20"/>
              </w:rPr>
            </w:pPr>
          </w:p>
        </w:tc>
      </w:tr>
      <w:tr w:rsidR="00707AB8" w:rsidRPr="0092473F">
        <w:tc>
          <w:tcPr>
            <w:tcW w:w="1548" w:type="dxa"/>
          </w:tcPr>
          <w:p w:rsidR="00707AB8" w:rsidRPr="0092473F" w:rsidRDefault="00707AB8" w:rsidP="00707AB8">
            <w:pPr>
              <w:rPr>
                <w:rFonts w:ascii="Arial" w:hAnsi="Arial"/>
                <w:b/>
                <w:sz w:val="20"/>
                <w:u w:val="single"/>
              </w:rPr>
            </w:pPr>
            <w:r w:rsidRPr="0092473F">
              <w:rPr>
                <w:rFonts w:ascii="Arial" w:hAnsi="Arial"/>
                <w:b/>
                <w:sz w:val="20"/>
                <w:u w:val="single"/>
              </w:rPr>
              <w:lastRenderedPageBreak/>
              <w:t>Resources</w:t>
            </w:r>
          </w:p>
        </w:tc>
        <w:tc>
          <w:tcPr>
            <w:tcW w:w="2556" w:type="dxa"/>
          </w:tcPr>
          <w:p w:rsidR="00102DAA" w:rsidRDefault="00102DAA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Warm up week of 10 18.docx</w:t>
            </w:r>
          </w:p>
          <w:p w:rsidR="00707AB8" w:rsidRDefault="00102DAA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Circles. </w:t>
            </w:r>
            <w:proofErr w:type="spellStart"/>
            <w:r>
              <w:rPr>
                <w:rFonts w:ascii="Arial" w:hAnsi="Arial"/>
                <w:b/>
                <w:sz w:val="20"/>
              </w:rPr>
              <w:t>Docx</w:t>
            </w:r>
            <w:proofErr w:type="spellEnd"/>
          </w:p>
          <w:p w:rsidR="00102DAA" w:rsidRPr="0092473F" w:rsidRDefault="00102DAA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Circle Pieces 3 day.docx</w:t>
            </w:r>
          </w:p>
        </w:tc>
        <w:tc>
          <w:tcPr>
            <w:tcW w:w="2556" w:type="dxa"/>
          </w:tcPr>
          <w:p w:rsidR="00102DAA" w:rsidRDefault="00102DAA" w:rsidP="00102DA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Warm up week of 10 18.docx</w:t>
            </w:r>
          </w:p>
          <w:p w:rsidR="00102DAA" w:rsidRDefault="00102DAA" w:rsidP="00102DA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Circles. </w:t>
            </w:r>
            <w:proofErr w:type="spellStart"/>
            <w:r>
              <w:rPr>
                <w:rFonts w:ascii="Arial" w:hAnsi="Arial"/>
                <w:b/>
                <w:sz w:val="20"/>
              </w:rPr>
              <w:t>Docx</w:t>
            </w:r>
            <w:proofErr w:type="spellEnd"/>
          </w:p>
          <w:p w:rsidR="00707AB8" w:rsidRPr="0092473F" w:rsidRDefault="00102DAA" w:rsidP="00102DA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Circle Pieces 3 day.docx</w:t>
            </w:r>
          </w:p>
        </w:tc>
        <w:tc>
          <w:tcPr>
            <w:tcW w:w="2556" w:type="dxa"/>
          </w:tcPr>
          <w:p w:rsidR="00102DAA" w:rsidRDefault="00102DAA" w:rsidP="00102DA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Warm up week of 10 18.docx</w:t>
            </w:r>
          </w:p>
          <w:p w:rsidR="00102DAA" w:rsidRDefault="00102DAA" w:rsidP="00102DA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Circles. </w:t>
            </w:r>
            <w:proofErr w:type="spellStart"/>
            <w:r>
              <w:rPr>
                <w:rFonts w:ascii="Arial" w:hAnsi="Arial"/>
                <w:b/>
                <w:sz w:val="20"/>
              </w:rPr>
              <w:t>Docx</w:t>
            </w:r>
            <w:proofErr w:type="spellEnd"/>
          </w:p>
          <w:p w:rsidR="00707AB8" w:rsidRPr="0092473F" w:rsidRDefault="00102DAA" w:rsidP="00102DAA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Circle Pieces 3 day.docx</w:t>
            </w:r>
          </w:p>
        </w:tc>
        <w:tc>
          <w:tcPr>
            <w:tcW w:w="2556" w:type="dxa"/>
          </w:tcPr>
          <w:p w:rsidR="00707AB8" w:rsidRDefault="00102DAA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Warm up week of 10</w:t>
            </w:r>
          </w:p>
          <w:p w:rsidR="00102DAA" w:rsidRPr="0092473F" w:rsidRDefault="00102DAA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Arc length.docx</w:t>
            </w:r>
          </w:p>
        </w:tc>
        <w:tc>
          <w:tcPr>
            <w:tcW w:w="2556" w:type="dxa"/>
          </w:tcPr>
          <w:p w:rsidR="00707AB8" w:rsidRDefault="007B511A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Quiz (only the 3 questions, cut off everything else)</w:t>
            </w:r>
          </w:p>
          <w:p w:rsidR="007B511A" w:rsidRDefault="007B511A" w:rsidP="00707AB8">
            <w:pPr>
              <w:rPr>
                <w:rFonts w:ascii="Arial" w:hAnsi="Arial"/>
                <w:b/>
                <w:sz w:val="20"/>
              </w:rPr>
            </w:pPr>
          </w:p>
          <w:p w:rsidR="00102DAA" w:rsidRDefault="00102DAA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Warm up week of 10</w:t>
            </w:r>
          </w:p>
          <w:p w:rsidR="007B511A" w:rsidRPr="0092473F" w:rsidRDefault="007B511A" w:rsidP="00707AB8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Annulus sector segment word problems.docx</w:t>
            </w:r>
          </w:p>
        </w:tc>
      </w:tr>
    </w:tbl>
    <w:p w:rsidR="00193895" w:rsidRDefault="00193895" w:rsidP="00193895"/>
    <w:p w:rsidR="00193895" w:rsidRDefault="00193895" w:rsidP="00193895"/>
    <w:sectPr w:rsidR="00193895" w:rsidSect="00BB1FBB">
      <w:pgSz w:w="15840" w:h="12240" w:orient="landscape"/>
      <w:pgMar w:top="1080" w:right="576" w:bottom="1080" w:left="792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13B0A"/>
    <w:multiLevelType w:val="hybridMultilevel"/>
    <w:tmpl w:val="1C72C9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B8D3FBD"/>
    <w:multiLevelType w:val="hybridMultilevel"/>
    <w:tmpl w:val="A830CB6C"/>
    <w:lvl w:ilvl="0" w:tplc="04090001">
      <w:start w:val="1"/>
      <w:numFmt w:val="bullet"/>
      <w:lvlText w:val=""/>
      <w:lvlJc w:val="left"/>
      <w:pPr>
        <w:tabs>
          <w:tab w:val="num" w:pos="819"/>
        </w:tabs>
        <w:ind w:left="81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193895"/>
    <w:rsid w:val="0001379F"/>
    <w:rsid w:val="00092D88"/>
    <w:rsid w:val="00102459"/>
    <w:rsid w:val="00102DAA"/>
    <w:rsid w:val="00193895"/>
    <w:rsid w:val="001B6548"/>
    <w:rsid w:val="00204CBB"/>
    <w:rsid w:val="00212AD7"/>
    <w:rsid w:val="0023079C"/>
    <w:rsid w:val="002547DA"/>
    <w:rsid w:val="00295F26"/>
    <w:rsid w:val="002A43B7"/>
    <w:rsid w:val="002D0116"/>
    <w:rsid w:val="002E5193"/>
    <w:rsid w:val="002F2329"/>
    <w:rsid w:val="003203B8"/>
    <w:rsid w:val="00330374"/>
    <w:rsid w:val="00367E84"/>
    <w:rsid w:val="003A0094"/>
    <w:rsid w:val="00452B8C"/>
    <w:rsid w:val="00485F78"/>
    <w:rsid w:val="0049406F"/>
    <w:rsid w:val="0049635F"/>
    <w:rsid w:val="004B2FAE"/>
    <w:rsid w:val="00511D3F"/>
    <w:rsid w:val="005C5D19"/>
    <w:rsid w:val="005D1457"/>
    <w:rsid w:val="005D1D74"/>
    <w:rsid w:val="00603049"/>
    <w:rsid w:val="00624297"/>
    <w:rsid w:val="006514D3"/>
    <w:rsid w:val="0067709F"/>
    <w:rsid w:val="006D10A7"/>
    <w:rsid w:val="006D31FF"/>
    <w:rsid w:val="006F3BF0"/>
    <w:rsid w:val="00707AB8"/>
    <w:rsid w:val="0071339B"/>
    <w:rsid w:val="00734652"/>
    <w:rsid w:val="007725AA"/>
    <w:rsid w:val="00784B84"/>
    <w:rsid w:val="007B511A"/>
    <w:rsid w:val="007F3848"/>
    <w:rsid w:val="0092473F"/>
    <w:rsid w:val="0098398A"/>
    <w:rsid w:val="00986333"/>
    <w:rsid w:val="009A72E3"/>
    <w:rsid w:val="009F61A8"/>
    <w:rsid w:val="00A07829"/>
    <w:rsid w:val="00A17B5C"/>
    <w:rsid w:val="00AC3C4E"/>
    <w:rsid w:val="00B02729"/>
    <w:rsid w:val="00B95E61"/>
    <w:rsid w:val="00BB1FBB"/>
    <w:rsid w:val="00BC76BC"/>
    <w:rsid w:val="00BD657D"/>
    <w:rsid w:val="00BD69EC"/>
    <w:rsid w:val="00C358E4"/>
    <w:rsid w:val="00C61C85"/>
    <w:rsid w:val="00C91691"/>
    <w:rsid w:val="00CA3182"/>
    <w:rsid w:val="00D078C5"/>
    <w:rsid w:val="00D43FD5"/>
    <w:rsid w:val="00D551F2"/>
    <w:rsid w:val="00DA3E7A"/>
    <w:rsid w:val="00DB1050"/>
    <w:rsid w:val="00DF128A"/>
    <w:rsid w:val="00E53938"/>
    <w:rsid w:val="00E53E08"/>
    <w:rsid w:val="00E94536"/>
    <w:rsid w:val="00E96F6A"/>
    <w:rsid w:val="00EC48B8"/>
    <w:rsid w:val="00EE7C64"/>
    <w:rsid w:val="00FB7BE1"/>
    <w:rsid w:val="00FD294F"/>
    <w:rsid w:val="00FD6590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5A70"/>
  </w:style>
  <w:style w:type="paragraph" w:styleId="Heading6">
    <w:name w:val="heading 6"/>
    <w:basedOn w:val="Normal"/>
    <w:next w:val="Normal"/>
    <w:link w:val="Heading6Char"/>
    <w:qFormat/>
    <w:rsid w:val="009F61A8"/>
    <w:pPr>
      <w:keepNext/>
      <w:spacing w:before="100" w:beforeAutospacing="1" w:after="100" w:afterAutospacing="1"/>
      <w:ind w:right="720"/>
      <w:jc w:val="center"/>
      <w:outlineLvl w:val="5"/>
    </w:pPr>
    <w:rPr>
      <w:rFonts w:ascii="Times New Roman" w:eastAsia="Times New Roman" w:hAnsi="Times New Roman" w:cs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389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D69E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D69EC"/>
    <w:rPr>
      <w:color w:val="800080" w:themeColor="followedHyperlink"/>
      <w:u w:val="single"/>
    </w:rPr>
  </w:style>
  <w:style w:type="character" w:customStyle="1" w:styleId="Heading6Char">
    <w:name w:val="Heading 6 Char"/>
    <w:basedOn w:val="DefaultParagraphFont"/>
    <w:link w:val="Heading6"/>
    <w:rsid w:val="009F61A8"/>
    <w:rPr>
      <w:rFonts w:ascii="Times New Roman" w:eastAsia="Times New Roman" w:hAnsi="Times New Roman" w:cs="Times New Roman"/>
      <w:sz w:val="28"/>
    </w:rPr>
  </w:style>
  <w:style w:type="paragraph" w:styleId="BodyText3">
    <w:name w:val="Body Text 3"/>
    <w:basedOn w:val="Normal"/>
    <w:link w:val="BodyText3Char"/>
    <w:uiPriority w:val="99"/>
    <w:rsid w:val="002D0116"/>
    <w:rPr>
      <w:rFonts w:ascii="Times New Roman" w:eastAsia="Times New Roman" w:hAnsi="Times New Roman" w:cs="Times New Roman"/>
      <w:color w:val="0000FF"/>
    </w:rPr>
  </w:style>
  <w:style w:type="character" w:customStyle="1" w:styleId="BodyText3Char">
    <w:name w:val="Body Text 3 Char"/>
    <w:basedOn w:val="DefaultParagraphFont"/>
    <w:link w:val="BodyText3"/>
    <w:uiPriority w:val="99"/>
    <w:rsid w:val="002D0116"/>
    <w:rPr>
      <w:rFonts w:ascii="Times New Roman" w:eastAsia="Times New Roman" w:hAnsi="Times New Roman" w:cs="Times New Roman"/>
      <w:color w:val="0000FF"/>
    </w:rPr>
  </w:style>
  <w:style w:type="paragraph" w:styleId="Title">
    <w:name w:val="Title"/>
    <w:basedOn w:val="Normal"/>
    <w:link w:val="TitleChar"/>
    <w:qFormat/>
    <w:rsid w:val="00D551F2"/>
    <w:pPr>
      <w:jc w:val="center"/>
    </w:pPr>
    <w:rPr>
      <w:rFonts w:ascii="Times New Roman" w:eastAsia="Times New Roman" w:hAnsi="Times New Roman" w:cs="Times New Roman"/>
      <w:sz w:val="40"/>
    </w:rPr>
  </w:style>
  <w:style w:type="character" w:customStyle="1" w:styleId="TitleChar">
    <w:name w:val="Title Char"/>
    <w:basedOn w:val="DefaultParagraphFont"/>
    <w:link w:val="Title"/>
    <w:rsid w:val="00D551F2"/>
    <w:rPr>
      <w:rFonts w:ascii="Times New Roman" w:eastAsia="Times New Roman" w:hAnsi="Times New Roman" w:cs="Times New Roman"/>
      <w:sz w:val="40"/>
    </w:rPr>
  </w:style>
  <w:style w:type="paragraph" w:styleId="ListParagraph">
    <w:name w:val="List Paragraph"/>
    <w:basedOn w:val="Normal"/>
    <w:qFormat/>
    <w:rsid w:val="00D551F2"/>
    <w:pPr>
      <w:spacing w:after="200" w:line="276" w:lineRule="auto"/>
      <w:ind w:left="720"/>
      <w:contextualSpacing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City High School</Company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 Hendee-Nadelhoffer</dc:creator>
  <cp:keywords/>
  <cp:lastModifiedBy>Angela Newberry</cp:lastModifiedBy>
  <cp:revision>24</cp:revision>
  <cp:lastPrinted>2010-09-13T00:25:00Z</cp:lastPrinted>
  <dcterms:created xsi:type="dcterms:W3CDTF">2010-10-12T14:33:00Z</dcterms:created>
  <dcterms:modified xsi:type="dcterms:W3CDTF">2010-10-16T17:11:00Z</dcterms:modified>
</cp:coreProperties>
</file>